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72" w:rsidRPr="000F2E72" w:rsidRDefault="000F2E72" w:rsidP="000F2E72">
      <w:pPr>
        <w:widowControl w:val="0"/>
        <w:tabs>
          <w:tab w:val="left" w:pos="9072"/>
        </w:tabs>
        <w:suppressAutoHyphens/>
        <w:spacing w:after="200" w:line="276" w:lineRule="auto"/>
        <w:jc w:val="center"/>
        <w:outlineLvl w:val="0"/>
        <w:rPr>
          <w:rFonts w:eastAsia="Calibri"/>
          <w:sz w:val="28"/>
          <w:szCs w:val="28"/>
          <w:lang w:val="ru-RU" w:eastAsia="en-US"/>
        </w:rPr>
      </w:pPr>
      <w:r w:rsidRPr="000F2E72">
        <w:rPr>
          <w:rFonts w:eastAsia="Calibr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1D10709" wp14:editId="2B07C886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E72">
        <w:rPr>
          <w:rFonts w:eastAsia="Calibri"/>
          <w:sz w:val="28"/>
          <w:szCs w:val="28"/>
          <w:lang w:val="ru-RU" w:eastAsia="en-US"/>
        </w:rPr>
        <w:t>УКРАЇНА</w:t>
      </w:r>
    </w:p>
    <w:p w:rsidR="000F2E72" w:rsidRPr="000F2E72" w:rsidRDefault="000F2E72" w:rsidP="000F2E72">
      <w:pPr>
        <w:jc w:val="center"/>
        <w:outlineLvl w:val="0"/>
        <w:rPr>
          <w:b/>
          <w:bCs/>
          <w:sz w:val="28"/>
          <w:szCs w:val="28"/>
        </w:rPr>
      </w:pPr>
      <w:r w:rsidRPr="000F2E72">
        <w:rPr>
          <w:b/>
          <w:bCs/>
          <w:sz w:val="28"/>
          <w:szCs w:val="28"/>
        </w:rPr>
        <w:t>УПРАВЛІННЯ ОСВІТИ ЧЕРНІВЕЦЬКОЇ МІСЬКОЇ РАДИ</w:t>
      </w:r>
    </w:p>
    <w:p w:rsidR="000F2E72" w:rsidRPr="000F2E72" w:rsidRDefault="000F2E72" w:rsidP="000F2E72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0F2E72">
        <w:rPr>
          <w:b/>
          <w:bCs/>
          <w:sz w:val="28"/>
          <w:szCs w:val="28"/>
          <w:u w:val="single"/>
        </w:rPr>
        <w:t>ПРИВАТНИЙ НАВЧАЛЬНО-ВИХОВНИЙ КОМПЛЕКС «СОЛОМОН»</w:t>
      </w:r>
    </w:p>
    <w:p w:rsidR="000F2E72" w:rsidRPr="000F2E72" w:rsidRDefault="000F2E72" w:rsidP="000F2E72">
      <w:pPr>
        <w:jc w:val="center"/>
        <w:outlineLvl w:val="0"/>
        <w:rPr>
          <w:bCs/>
        </w:rPr>
      </w:pPr>
      <w:r w:rsidRPr="000F2E72">
        <w:rPr>
          <w:bCs/>
        </w:rPr>
        <w:t xml:space="preserve">вул. Коростишівська, 6а, м. Чернівці, 58000, </w:t>
      </w:r>
      <w:proofErr w:type="spellStart"/>
      <w:r w:rsidRPr="000F2E72">
        <w:rPr>
          <w:bCs/>
        </w:rPr>
        <w:t>тел</w:t>
      </w:r>
      <w:proofErr w:type="spellEnd"/>
      <w:r w:rsidRPr="000F2E72">
        <w:rPr>
          <w:bCs/>
        </w:rPr>
        <w:t>. (0372) 549-764</w:t>
      </w:r>
    </w:p>
    <w:p w:rsidR="000F2E72" w:rsidRPr="000F2E72" w:rsidRDefault="000F2E72" w:rsidP="000F2E72">
      <w:pPr>
        <w:jc w:val="center"/>
        <w:rPr>
          <w:bCs/>
          <w:color w:val="0000FF"/>
          <w:u w:val="single"/>
          <w:lang w:val="en-US"/>
        </w:rPr>
      </w:pPr>
      <w:r w:rsidRPr="000F2E72">
        <w:rPr>
          <w:bCs/>
          <w:lang w:val="en-US"/>
        </w:rPr>
        <w:t>e</w:t>
      </w:r>
      <w:r w:rsidRPr="000F2E72">
        <w:rPr>
          <w:bCs/>
        </w:rPr>
        <w:t>-</w:t>
      </w:r>
      <w:r w:rsidRPr="000F2E72">
        <w:rPr>
          <w:bCs/>
          <w:lang w:val="en-US"/>
        </w:rPr>
        <w:t>mail</w:t>
      </w:r>
      <w:r w:rsidRPr="000F2E72">
        <w:rPr>
          <w:bCs/>
        </w:rPr>
        <w:t xml:space="preserve">: </w:t>
      </w:r>
      <w:proofErr w:type="spellStart"/>
      <w:r w:rsidRPr="000F2E72">
        <w:rPr>
          <w:bCs/>
          <w:color w:val="0000FF"/>
          <w:u w:val="single"/>
          <w:lang w:val="en-US"/>
        </w:rPr>
        <w:t>nvksolomon</w:t>
      </w:r>
      <w:proofErr w:type="spellEnd"/>
      <w:r w:rsidRPr="000F2E72">
        <w:rPr>
          <w:bCs/>
          <w:color w:val="0000FF"/>
          <w:u w:val="single"/>
        </w:rPr>
        <w:t>@</w:t>
      </w:r>
      <w:proofErr w:type="spellStart"/>
      <w:r w:rsidRPr="000F2E72">
        <w:rPr>
          <w:bCs/>
          <w:color w:val="0000FF"/>
          <w:u w:val="single"/>
          <w:lang w:val="en-US"/>
        </w:rPr>
        <w:t>gmail</w:t>
      </w:r>
      <w:proofErr w:type="spellEnd"/>
      <w:r w:rsidRPr="000F2E72">
        <w:rPr>
          <w:bCs/>
          <w:color w:val="0000FF"/>
          <w:u w:val="single"/>
        </w:rPr>
        <w:t>.</w:t>
      </w:r>
      <w:r w:rsidRPr="000F2E72">
        <w:rPr>
          <w:bCs/>
          <w:color w:val="0000FF"/>
          <w:u w:val="single"/>
          <w:lang w:val="en-US"/>
        </w:rPr>
        <w:t>com</w:t>
      </w:r>
    </w:p>
    <w:p w:rsidR="000F2E72" w:rsidRPr="000F2E72" w:rsidRDefault="000F2E72" w:rsidP="000F2E72">
      <w:pPr>
        <w:jc w:val="center"/>
        <w:rPr>
          <w:b/>
          <w:sz w:val="28"/>
        </w:rPr>
      </w:pPr>
    </w:p>
    <w:p w:rsidR="000F2E72" w:rsidRPr="000F2E72" w:rsidRDefault="000F2E72" w:rsidP="000F2E72">
      <w:pPr>
        <w:jc w:val="center"/>
        <w:rPr>
          <w:b/>
          <w:sz w:val="28"/>
        </w:rPr>
      </w:pPr>
      <w:r w:rsidRPr="000F2E72">
        <w:rPr>
          <w:b/>
          <w:sz w:val="28"/>
        </w:rPr>
        <w:t>НАКАЗ</w:t>
      </w:r>
    </w:p>
    <w:p w:rsidR="000F2E72" w:rsidRDefault="000F2E72" w:rsidP="000F2E72">
      <w:pPr>
        <w:jc w:val="center"/>
        <w:rPr>
          <w:b/>
          <w:sz w:val="28"/>
        </w:rPr>
      </w:pPr>
    </w:p>
    <w:p w:rsidR="00B02C1B" w:rsidRPr="000F2E72" w:rsidRDefault="00B02C1B" w:rsidP="000F2E72">
      <w:pPr>
        <w:jc w:val="center"/>
        <w:rPr>
          <w:b/>
          <w:sz w:val="28"/>
        </w:rPr>
      </w:pPr>
    </w:p>
    <w:p w:rsidR="000F2E72" w:rsidRPr="0053536A" w:rsidRDefault="000F2E72" w:rsidP="000F2E72">
      <w:pPr>
        <w:rPr>
          <w:rFonts w:eastAsia="Calibri"/>
          <w:noProof/>
          <w:sz w:val="28"/>
          <w:szCs w:val="28"/>
          <w:lang w:val="ru-RU" w:eastAsia="en-US"/>
        </w:rPr>
      </w:pPr>
      <w:r w:rsidRPr="000F2E72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val="ru-RU" w:eastAsia="en-US"/>
        </w:rPr>
        <w:t>12</w:t>
      </w:r>
      <w:r w:rsidRPr="000F2E72">
        <w:rPr>
          <w:rFonts w:eastAsia="Calibri"/>
          <w:sz w:val="28"/>
          <w:szCs w:val="28"/>
          <w:lang w:eastAsia="en-US"/>
        </w:rPr>
        <w:t>» вересня 201</w:t>
      </w:r>
      <w:r w:rsidR="00271691">
        <w:rPr>
          <w:rFonts w:eastAsia="Calibri"/>
          <w:sz w:val="28"/>
          <w:szCs w:val="28"/>
          <w:lang w:eastAsia="en-US"/>
        </w:rPr>
        <w:t>9</w:t>
      </w:r>
      <w:r w:rsidRPr="000F2E72">
        <w:rPr>
          <w:rFonts w:eastAsia="Calibri"/>
          <w:sz w:val="28"/>
          <w:szCs w:val="28"/>
          <w:lang w:eastAsia="en-US"/>
        </w:rPr>
        <w:t xml:space="preserve"> року</w:t>
      </w:r>
      <w:r w:rsidRPr="000F2E72">
        <w:rPr>
          <w:rFonts w:eastAsia="Calibri"/>
          <w:sz w:val="28"/>
          <w:szCs w:val="28"/>
          <w:lang w:eastAsia="en-US"/>
        </w:rPr>
        <w:tab/>
      </w:r>
      <w:r w:rsidRPr="000F2E72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</w:t>
      </w:r>
      <w:r w:rsidR="00271691">
        <w:rPr>
          <w:rFonts w:eastAsia="Calibri"/>
          <w:noProof/>
          <w:sz w:val="28"/>
          <w:szCs w:val="28"/>
          <w:lang w:eastAsia="en-US"/>
        </w:rPr>
        <w:t>№</w:t>
      </w:r>
      <w:r w:rsidR="00970C45">
        <w:rPr>
          <w:rFonts w:eastAsia="Calibri"/>
          <w:noProof/>
          <w:sz w:val="28"/>
          <w:szCs w:val="28"/>
          <w:lang w:eastAsia="en-US"/>
        </w:rPr>
        <w:t>178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</w:p>
    <w:p w:rsidR="000F2E72" w:rsidRPr="000F2E72" w:rsidRDefault="000F2E72" w:rsidP="00970C4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F2E72">
        <w:rPr>
          <w:b/>
          <w:sz w:val="28"/>
          <w:szCs w:val="28"/>
        </w:rPr>
        <w:t xml:space="preserve">Про зарахування учнів до спецгруп з фізичної </w:t>
      </w:r>
    </w:p>
    <w:p w:rsidR="000F2E72" w:rsidRPr="000F2E72" w:rsidRDefault="00B02C1B" w:rsidP="00970C4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F2E72" w:rsidRPr="000F2E72">
        <w:rPr>
          <w:b/>
          <w:sz w:val="28"/>
          <w:szCs w:val="28"/>
        </w:rPr>
        <w:t xml:space="preserve">ультури </w:t>
      </w:r>
      <w:r w:rsidR="00271691" w:rsidRPr="005810CC">
        <w:rPr>
          <w:b/>
          <w:sz w:val="28"/>
          <w:szCs w:val="28"/>
        </w:rPr>
        <w:t>2019/2020</w:t>
      </w:r>
      <w:r w:rsidR="00954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 р.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E72" w:rsidRDefault="000F2E72" w:rsidP="000F2E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Інструкції про розподіл учнів на групи для занять на уроках фізичної культури, затвердженої наказом МОЗ України та МОН України від 20.07.2009р. за № 518/674, </w:t>
      </w:r>
      <w:proofErr w:type="spellStart"/>
      <w:r>
        <w:rPr>
          <w:sz w:val="28"/>
          <w:szCs w:val="28"/>
        </w:rPr>
        <w:t>інструкт</w:t>
      </w:r>
      <w:r w:rsidR="005810CC">
        <w:rPr>
          <w:sz w:val="28"/>
          <w:szCs w:val="28"/>
        </w:rPr>
        <w:t>ивно</w:t>
      </w:r>
      <w:proofErr w:type="spellEnd"/>
      <w:r w:rsidR="005810CC">
        <w:rPr>
          <w:sz w:val="28"/>
          <w:szCs w:val="28"/>
        </w:rPr>
        <w:t xml:space="preserve">-методичних рекомендацій щодо роботи </w:t>
      </w:r>
      <w:r>
        <w:rPr>
          <w:sz w:val="28"/>
          <w:szCs w:val="28"/>
        </w:rPr>
        <w:t>з дітьми, які віднесені за станом здоров’я до спеціальної та підготовчої групи, програм з фізичної культури та на підставі медичного обстеження учнів (довідок про стан здоров’я, в якій визначається група для занять на уроках фізичної культури)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</w:p>
    <w:p w:rsidR="000F2E72" w:rsidRPr="000F2E72" w:rsidRDefault="000F2E72" w:rsidP="000F2E72">
      <w:pPr>
        <w:spacing w:line="276" w:lineRule="auto"/>
        <w:jc w:val="both"/>
        <w:rPr>
          <w:b/>
          <w:sz w:val="28"/>
          <w:szCs w:val="28"/>
        </w:rPr>
      </w:pPr>
      <w:r w:rsidRPr="000F2E72">
        <w:rPr>
          <w:b/>
          <w:sz w:val="28"/>
          <w:szCs w:val="28"/>
        </w:rPr>
        <w:t>Н А К А З У Ю: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E72" w:rsidRDefault="00B02C1B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Класним керівникам 1-</w:t>
      </w:r>
      <w:r w:rsidR="00DC3990">
        <w:rPr>
          <w:sz w:val="28"/>
          <w:szCs w:val="28"/>
        </w:rPr>
        <w:t>9</w:t>
      </w:r>
      <w:r w:rsidR="000F2E72">
        <w:rPr>
          <w:sz w:val="28"/>
          <w:szCs w:val="28"/>
        </w:rPr>
        <w:t xml:space="preserve">-х класів: 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2C1B" w:rsidRDefault="000F2E72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Ознайомити учнів та їх батьків з Інструкцією про розподіл учнів на групи для занять на уроках фізичної культури, затвердженої наказ Міністерства охорони здоров'я України та Міністерства освіти і науки України 20.07.2009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 518/674, що зареєстровано в Міністерстві юстиції України 17 серпня 2009 р. за N 773/16789 </w:t>
      </w:r>
      <w:r w:rsidR="00970C45">
        <w:rPr>
          <w:sz w:val="28"/>
          <w:szCs w:val="28"/>
        </w:rPr>
        <w:t>.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Забезпечити через батьків  рекомендоване додаткове медичне обстеження учнів свого класу.  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Забезпечити відвідування учнями, які за станом здоров’я віднесені до спеціальної групи  уроків фізичної культури.  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E72" w:rsidRPr="000F2E72" w:rsidRDefault="000F2E72" w:rsidP="000F2E72">
      <w:pPr>
        <w:spacing w:line="276" w:lineRule="auto"/>
        <w:jc w:val="both"/>
        <w:rPr>
          <w:sz w:val="28"/>
          <w:szCs w:val="28"/>
        </w:rPr>
      </w:pPr>
      <w:r w:rsidRPr="000F2E72">
        <w:rPr>
          <w:sz w:val="28"/>
          <w:szCs w:val="28"/>
        </w:rPr>
        <w:t xml:space="preserve">2. Медичній сестрі </w:t>
      </w:r>
      <w:proofErr w:type="spellStart"/>
      <w:r w:rsidR="005810CC">
        <w:rPr>
          <w:sz w:val="28"/>
          <w:szCs w:val="28"/>
        </w:rPr>
        <w:t>Кармазенюк</w:t>
      </w:r>
      <w:proofErr w:type="spellEnd"/>
      <w:r w:rsidR="005810CC">
        <w:rPr>
          <w:sz w:val="28"/>
          <w:szCs w:val="28"/>
        </w:rPr>
        <w:t xml:space="preserve"> Н. О.:</w:t>
      </w:r>
      <w:r w:rsidRPr="000F2E72">
        <w:rPr>
          <w:sz w:val="28"/>
          <w:szCs w:val="28"/>
        </w:rPr>
        <w:t xml:space="preserve">  </w:t>
      </w:r>
    </w:p>
    <w:p w:rsidR="000F2E72" w:rsidRPr="000F2E72" w:rsidRDefault="000F2E72" w:rsidP="000F2E72">
      <w:pPr>
        <w:spacing w:line="276" w:lineRule="auto"/>
        <w:jc w:val="both"/>
        <w:rPr>
          <w:sz w:val="28"/>
          <w:szCs w:val="28"/>
        </w:rPr>
      </w:pPr>
    </w:p>
    <w:p w:rsidR="000F2E72" w:rsidRPr="000F2E72" w:rsidRDefault="000F2E72" w:rsidP="000F2E72">
      <w:pPr>
        <w:spacing w:line="276" w:lineRule="auto"/>
        <w:jc w:val="both"/>
        <w:rPr>
          <w:sz w:val="28"/>
          <w:szCs w:val="28"/>
        </w:rPr>
      </w:pPr>
      <w:r w:rsidRPr="000F2E72">
        <w:rPr>
          <w:sz w:val="28"/>
          <w:szCs w:val="28"/>
        </w:rPr>
        <w:lastRenderedPageBreak/>
        <w:t xml:space="preserve">2.1. Надавати допомогу  класним керівникам, учням та їх батькам щодо виконання даної інструкції.  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  <w:r w:rsidRPr="000F2E72">
        <w:rPr>
          <w:sz w:val="28"/>
          <w:szCs w:val="28"/>
        </w:rPr>
        <w:t xml:space="preserve">2.2. Оформити листи </w:t>
      </w:r>
      <w:proofErr w:type="spellStart"/>
      <w:r w:rsidRPr="000F2E72">
        <w:rPr>
          <w:sz w:val="28"/>
          <w:szCs w:val="28"/>
        </w:rPr>
        <w:t>здоров</w:t>
      </w:r>
      <w:proofErr w:type="spellEnd"/>
      <w:r>
        <w:rPr>
          <w:sz w:val="28"/>
          <w:szCs w:val="28"/>
          <w:lang w:val="ru-RU"/>
        </w:rPr>
        <w:t xml:space="preserve">’я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 </w:t>
      </w:r>
      <w:r w:rsidR="005810CC">
        <w:rPr>
          <w:sz w:val="28"/>
          <w:szCs w:val="28"/>
          <w:lang w:val="ru-RU"/>
        </w:rPr>
        <w:t xml:space="preserve">1-9-х </w:t>
      </w:r>
      <w:proofErr w:type="spellStart"/>
      <w:r>
        <w:rPr>
          <w:sz w:val="28"/>
          <w:szCs w:val="28"/>
          <w:lang w:val="ru-RU"/>
        </w:rPr>
        <w:t>класів</w:t>
      </w:r>
      <w:proofErr w:type="spellEnd"/>
      <w:r>
        <w:rPr>
          <w:sz w:val="28"/>
          <w:szCs w:val="28"/>
          <w:lang w:val="ru-RU"/>
        </w:rPr>
        <w:t xml:space="preserve"> </w:t>
      </w:r>
      <w:r w:rsidR="005810CC">
        <w:rPr>
          <w:sz w:val="28"/>
          <w:szCs w:val="28"/>
        </w:rPr>
        <w:t>на   2019/2020</w:t>
      </w:r>
      <w:r>
        <w:rPr>
          <w:sz w:val="28"/>
          <w:szCs w:val="28"/>
        </w:rPr>
        <w:t xml:space="preserve"> н. р . 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Заступнику директора з навчальної роботи Радик Г.Д.: 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Ознайомити зі списком учнів, які за станом здоров’я віднесені до підготовчої та спеціа</w:t>
      </w:r>
      <w:r w:rsidR="005810CC">
        <w:rPr>
          <w:sz w:val="28"/>
          <w:szCs w:val="28"/>
        </w:rPr>
        <w:t>льної групи з фізичної культури</w:t>
      </w:r>
      <w:r>
        <w:rPr>
          <w:sz w:val="28"/>
          <w:szCs w:val="28"/>
        </w:rPr>
        <w:t xml:space="preserve"> та з даним наказом класних керівників, вчителів фізкультури. 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</w:p>
    <w:p w:rsidR="000F2E72" w:rsidRDefault="005810CC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Вчителям</w:t>
      </w:r>
      <w:r w:rsidR="000F2E72">
        <w:rPr>
          <w:sz w:val="28"/>
          <w:szCs w:val="28"/>
        </w:rPr>
        <w:t xml:space="preserve"> фізичної культури (</w:t>
      </w:r>
      <w:r w:rsidR="00DC3990">
        <w:rPr>
          <w:sz w:val="28"/>
          <w:szCs w:val="28"/>
        </w:rPr>
        <w:t>Бойко В.В.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Кармазенюк</w:t>
      </w:r>
      <w:proofErr w:type="spellEnd"/>
      <w:r>
        <w:rPr>
          <w:sz w:val="28"/>
          <w:szCs w:val="28"/>
        </w:rPr>
        <w:t xml:space="preserve"> Т. О.</w:t>
      </w:r>
      <w:r w:rsidR="000F2E7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0F2E72">
        <w:rPr>
          <w:sz w:val="28"/>
          <w:szCs w:val="28"/>
        </w:rPr>
        <w:t xml:space="preserve"> </w:t>
      </w:r>
      <w:r w:rsidR="00B02C1B">
        <w:rPr>
          <w:sz w:val="28"/>
          <w:szCs w:val="28"/>
        </w:rPr>
        <w:t>класоводам та класним керівникам (</w:t>
      </w:r>
      <w:proofErr w:type="spellStart"/>
      <w:r>
        <w:rPr>
          <w:sz w:val="28"/>
          <w:szCs w:val="28"/>
        </w:rPr>
        <w:t>Пожидаєвій</w:t>
      </w:r>
      <w:proofErr w:type="spellEnd"/>
      <w:r>
        <w:rPr>
          <w:sz w:val="28"/>
          <w:szCs w:val="28"/>
        </w:rPr>
        <w:t xml:space="preserve"> О. Р., </w:t>
      </w:r>
      <w:proofErr w:type="spellStart"/>
      <w:r>
        <w:rPr>
          <w:sz w:val="28"/>
          <w:szCs w:val="28"/>
        </w:rPr>
        <w:t>Василинчук</w:t>
      </w:r>
      <w:proofErr w:type="spellEnd"/>
      <w:r>
        <w:rPr>
          <w:sz w:val="28"/>
          <w:szCs w:val="28"/>
        </w:rPr>
        <w:t xml:space="preserve"> Л. В., Яремчук М. С., </w:t>
      </w:r>
      <w:proofErr w:type="spellStart"/>
      <w:r w:rsidR="00DC3990">
        <w:rPr>
          <w:sz w:val="28"/>
          <w:szCs w:val="28"/>
        </w:rPr>
        <w:t>Карлійчук</w:t>
      </w:r>
      <w:proofErr w:type="spellEnd"/>
      <w:r w:rsidR="00DC3990">
        <w:rPr>
          <w:sz w:val="28"/>
          <w:szCs w:val="28"/>
        </w:rPr>
        <w:t xml:space="preserve"> І.С., </w:t>
      </w:r>
      <w:proofErr w:type="spellStart"/>
      <w:r w:rsidR="00DC3990">
        <w:rPr>
          <w:sz w:val="28"/>
          <w:szCs w:val="28"/>
        </w:rPr>
        <w:t>Макеєвій</w:t>
      </w:r>
      <w:proofErr w:type="spellEnd"/>
      <w:r w:rsidR="00DC3990">
        <w:rPr>
          <w:sz w:val="28"/>
          <w:szCs w:val="28"/>
        </w:rPr>
        <w:t xml:space="preserve"> </w:t>
      </w:r>
      <w:r>
        <w:rPr>
          <w:sz w:val="28"/>
          <w:szCs w:val="28"/>
        </w:rPr>
        <w:t>А.Г., Бобер Л. О</w:t>
      </w:r>
      <w:r w:rsidR="00DC3990">
        <w:rPr>
          <w:sz w:val="28"/>
          <w:szCs w:val="28"/>
        </w:rPr>
        <w:t xml:space="preserve">., </w:t>
      </w:r>
      <w:proofErr w:type="spellStart"/>
      <w:r w:rsidR="00B02C1B">
        <w:rPr>
          <w:sz w:val="28"/>
          <w:szCs w:val="28"/>
        </w:rPr>
        <w:t>Горжу</w:t>
      </w:r>
      <w:proofErr w:type="spellEnd"/>
      <w:r w:rsidR="00B02C1B">
        <w:rPr>
          <w:sz w:val="28"/>
          <w:szCs w:val="28"/>
        </w:rPr>
        <w:t xml:space="preserve"> </w:t>
      </w:r>
      <w:r w:rsidR="000F2E72">
        <w:rPr>
          <w:sz w:val="28"/>
          <w:szCs w:val="28"/>
        </w:rPr>
        <w:t xml:space="preserve">І.І., </w:t>
      </w:r>
      <w:proofErr w:type="spellStart"/>
      <w:r w:rsidR="000F2E72">
        <w:rPr>
          <w:sz w:val="28"/>
          <w:szCs w:val="28"/>
        </w:rPr>
        <w:t>Лакусті</w:t>
      </w:r>
      <w:proofErr w:type="spellEnd"/>
      <w:r w:rsidR="000F2E72">
        <w:rPr>
          <w:sz w:val="28"/>
          <w:szCs w:val="28"/>
        </w:rPr>
        <w:t xml:space="preserve"> С.С., </w:t>
      </w:r>
      <w:proofErr w:type="spellStart"/>
      <w:r w:rsidR="00DC3990">
        <w:rPr>
          <w:sz w:val="28"/>
          <w:szCs w:val="28"/>
        </w:rPr>
        <w:t>Гой</w:t>
      </w:r>
      <w:proofErr w:type="spellEnd"/>
      <w:r w:rsidR="00DC3990">
        <w:rPr>
          <w:sz w:val="28"/>
          <w:szCs w:val="28"/>
        </w:rPr>
        <w:t xml:space="preserve"> С.В</w:t>
      </w:r>
      <w:r w:rsidR="00B02C1B">
        <w:rPr>
          <w:sz w:val="28"/>
          <w:szCs w:val="28"/>
        </w:rPr>
        <w:t>.,</w:t>
      </w:r>
      <w:r w:rsidR="00DC3990">
        <w:rPr>
          <w:sz w:val="28"/>
          <w:szCs w:val="28"/>
        </w:rPr>
        <w:t xml:space="preserve"> Панцир А.В.,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Колодрівській</w:t>
      </w:r>
      <w:proofErr w:type="spellEnd"/>
      <w:r>
        <w:rPr>
          <w:sz w:val="28"/>
          <w:szCs w:val="28"/>
        </w:rPr>
        <w:t xml:space="preserve"> А. В.,</w:t>
      </w:r>
      <w:r w:rsidRPr="005810CC">
        <w:rPr>
          <w:sz w:val="28"/>
          <w:szCs w:val="28"/>
        </w:rPr>
        <w:t xml:space="preserve"> </w:t>
      </w:r>
      <w:r>
        <w:rPr>
          <w:sz w:val="28"/>
          <w:szCs w:val="28"/>
        </w:rPr>
        <w:t>Олійник О.І.,</w:t>
      </w:r>
      <w:r w:rsidR="00B02C1B">
        <w:rPr>
          <w:sz w:val="28"/>
          <w:szCs w:val="28"/>
        </w:rPr>
        <w:t xml:space="preserve"> </w:t>
      </w:r>
      <w:proofErr w:type="spellStart"/>
      <w:r w:rsidR="00DC3990">
        <w:rPr>
          <w:sz w:val="28"/>
          <w:szCs w:val="28"/>
        </w:rPr>
        <w:t>Константин</w:t>
      </w:r>
      <w:proofErr w:type="spellEnd"/>
      <w:r w:rsidR="00DC3990">
        <w:rPr>
          <w:sz w:val="28"/>
          <w:szCs w:val="28"/>
        </w:rPr>
        <w:t xml:space="preserve"> М.М</w:t>
      </w:r>
      <w:r w:rsidR="000F2E72">
        <w:rPr>
          <w:sz w:val="28"/>
          <w:szCs w:val="28"/>
        </w:rPr>
        <w:t xml:space="preserve">., </w:t>
      </w:r>
      <w:proofErr w:type="spellStart"/>
      <w:r w:rsidR="00970C45">
        <w:rPr>
          <w:sz w:val="28"/>
          <w:szCs w:val="28"/>
        </w:rPr>
        <w:t>Макарчук</w:t>
      </w:r>
      <w:proofErr w:type="spellEnd"/>
      <w:r w:rsidR="00970C45">
        <w:rPr>
          <w:sz w:val="28"/>
          <w:szCs w:val="28"/>
        </w:rPr>
        <w:t> </w:t>
      </w:r>
      <w:bookmarkStart w:id="0" w:name="_GoBack"/>
      <w:bookmarkEnd w:id="0"/>
      <w:r w:rsidR="00DC3990">
        <w:rPr>
          <w:sz w:val="28"/>
          <w:szCs w:val="28"/>
        </w:rPr>
        <w:t xml:space="preserve">Д.Д., </w:t>
      </w:r>
      <w:proofErr w:type="spellStart"/>
      <w:r w:rsidR="00970C45">
        <w:rPr>
          <w:sz w:val="28"/>
          <w:szCs w:val="28"/>
        </w:rPr>
        <w:t>Вудвуд</w:t>
      </w:r>
      <w:proofErr w:type="spellEnd"/>
      <w:r w:rsidR="00970C45">
        <w:rPr>
          <w:sz w:val="28"/>
          <w:szCs w:val="28"/>
        </w:rPr>
        <w:t xml:space="preserve"> І.В.,  Радик Г.Д.):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Залучати учнів, віднесених до спеціальної групи, до організації проведення уроку з фізичної культури. 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Оцінювати учнів, віднесених до спеціальної групи з фізичної </w:t>
      </w:r>
      <w:r w:rsidR="00970C45">
        <w:rPr>
          <w:sz w:val="28"/>
          <w:szCs w:val="28"/>
        </w:rPr>
        <w:t>культури, записом “зараховано”.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ru-RU"/>
        </w:rPr>
        <w:t xml:space="preserve">3. </w:t>
      </w:r>
      <w:proofErr w:type="spellStart"/>
      <w:r>
        <w:rPr>
          <w:sz w:val="28"/>
          <w:szCs w:val="28"/>
          <w:lang w:val="ru-RU"/>
        </w:rPr>
        <w:t>Організувати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посильні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заняття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фізичної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культури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віднесених</w:t>
      </w:r>
      <w:proofErr w:type="spellEnd"/>
      <w:r>
        <w:rPr>
          <w:sz w:val="28"/>
          <w:szCs w:val="28"/>
          <w:lang w:val="ru-RU"/>
        </w:rPr>
        <w:t xml:space="preserve"> за станом </w:t>
      </w:r>
      <w:proofErr w:type="spellStart"/>
      <w:r>
        <w:rPr>
          <w:sz w:val="28"/>
          <w:szCs w:val="28"/>
          <w:lang w:val="ru-RU"/>
        </w:rPr>
        <w:t>зд</w:t>
      </w:r>
      <w:r w:rsidR="00970C45">
        <w:rPr>
          <w:sz w:val="28"/>
          <w:szCs w:val="28"/>
          <w:lang w:val="ru-RU"/>
        </w:rPr>
        <w:t>оров’я</w:t>
      </w:r>
      <w:proofErr w:type="spellEnd"/>
      <w:r w:rsidR="00970C45">
        <w:rPr>
          <w:sz w:val="28"/>
          <w:szCs w:val="28"/>
          <w:lang w:val="ru-RU"/>
        </w:rPr>
        <w:t xml:space="preserve"> до </w:t>
      </w:r>
      <w:proofErr w:type="spellStart"/>
      <w:r w:rsidR="00970C45">
        <w:rPr>
          <w:sz w:val="28"/>
          <w:szCs w:val="28"/>
          <w:lang w:val="ru-RU"/>
        </w:rPr>
        <w:t>підготовчої</w:t>
      </w:r>
      <w:proofErr w:type="spellEnd"/>
      <w:r w:rsidR="00970C4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970C45">
        <w:rPr>
          <w:sz w:val="28"/>
          <w:szCs w:val="28"/>
          <w:lang w:val="ru-RU"/>
        </w:rPr>
        <w:t>групи</w:t>
      </w:r>
      <w:proofErr w:type="spellEnd"/>
      <w:r w:rsidR="00970C45">
        <w:rPr>
          <w:sz w:val="28"/>
          <w:szCs w:val="28"/>
          <w:lang w:val="ru-RU"/>
        </w:rPr>
        <w:t xml:space="preserve"> .</w:t>
      </w:r>
      <w:proofErr w:type="gramEnd"/>
      <w:r w:rsidR="00970C45">
        <w:rPr>
          <w:sz w:val="28"/>
          <w:szCs w:val="28"/>
          <w:lang w:val="ru-RU"/>
        </w:rPr>
        <w:t xml:space="preserve">  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Розробити нормативи, за якими будуть атестуватися учні підготовчої групи, індивідуально для кожного учня з урахуванням хвороби. 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наказу залишаю за собою. </w:t>
      </w: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</w:p>
    <w:p w:rsidR="000F2E72" w:rsidRDefault="000F2E72" w:rsidP="000F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E72" w:rsidRDefault="000F2E72" w:rsidP="000F2E72">
      <w:pPr>
        <w:spacing w:line="360" w:lineRule="auto"/>
        <w:rPr>
          <w:b/>
          <w:sz w:val="28"/>
          <w:szCs w:val="28"/>
        </w:rPr>
      </w:pPr>
      <w:r w:rsidRPr="009F455B"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>Приватного НВК «Соломон»</w:t>
      </w:r>
      <w:r w:rsidRPr="009F455B">
        <w:rPr>
          <w:b/>
          <w:sz w:val="28"/>
          <w:szCs w:val="28"/>
        </w:rPr>
        <w:tab/>
      </w:r>
      <w:r w:rsidRPr="009F455B">
        <w:rPr>
          <w:b/>
          <w:sz w:val="28"/>
          <w:szCs w:val="28"/>
        </w:rPr>
        <w:tab/>
      </w:r>
      <w:r w:rsidRPr="009F455B">
        <w:rPr>
          <w:b/>
          <w:sz w:val="28"/>
          <w:szCs w:val="28"/>
        </w:rPr>
        <w:tab/>
      </w:r>
      <w:r w:rsidR="00970C45">
        <w:rPr>
          <w:b/>
          <w:sz w:val="28"/>
          <w:szCs w:val="28"/>
        </w:rPr>
        <w:t xml:space="preserve">   </w:t>
      </w:r>
      <w:r w:rsidR="00B02C1B">
        <w:rPr>
          <w:b/>
          <w:sz w:val="28"/>
          <w:szCs w:val="28"/>
        </w:rPr>
        <w:t xml:space="preserve"> </w:t>
      </w:r>
      <w:r w:rsidRPr="00F02495">
        <w:rPr>
          <w:b/>
          <w:sz w:val="28"/>
          <w:szCs w:val="28"/>
        </w:rPr>
        <w:t>А.О.</w:t>
      </w:r>
      <w:r w:rsidR="00B02C1B">
        <w:rPr>
          <w:b/>
          <w:sz w:val="28"/>
          <w:szCs w:val="28"/>
        </w:rPr>
        <w:t xml:space="preserve"> </w:t>
      </w:r>
      <w:r w:rsidRPr="00F02495">
        <w:rPr>
          <w:b/>
          <w:sz w:val="28"/>
          <w:szCs w:val="28"/>
        </w:rPr>
        <w:t>Гайсан</w:t>
      </w:r>
      <w:r>
        <w:rPr>
          <w:b/>
          <w:sz w:val="28"/>
          <w:szCs w:val="28"/>
        </w:rPr>
        <w:t xml:space="preserve">    </w:t>
      </w:r>
    </w:p>
    <w:p w:rsidR="000F2E72" w:rsidRDefault="000F2E72" w:rsidP="000F2E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B02C1B" w:rsidRDefault="00B02C1B" w:rsidP="000F2E72">
      <w:pPr>
        <w:tabs>
          <w:tab w:val="center" w:pos="4819"/>
        </w:tabs>
        <w:rPr>
          <w:rFonts w:eastAsia="Calibri"/>
          <w:sz w:val="28"/>
          <w:szCs w:val="28"/>
        </w:rPr>
        <w:sectPr w:rsidR="00B02C1B" w:rsidSect="00970C45">
          <w:pgSz w:w="11906" w:h="16838"/>
          <w:pgMar w:top="851" w:right="851" w:bottom="851" w:left="1588" w:header="708" w:footer="708" w:gutter="0"/>
          <w:cols w:space="708"/>
          <w:docGrid w:linePitch="360"/>
        </w:sectPr>
      </w:pPr>
    </w:p>
    <w:p w:rsidR="000F2E72" w:rsidRDefault="005810CC" w:rsidP="000F2E72">
      <w:pPr>
        <w:tabs>
          <w:tab w:val="center" w:pos="4819"/>
        </w:tabs>
        <w:rPr>
          <w:rFonts w:eastAsia="Calibri"/>
          <w:i/>
          <w:sz w:val="28"/>
          <w:szCs w:val="28"/>
        </w:rPr>
        <w:sectPr w:rsidR="000F2E72" w:rsidSect="00B02C1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>
        <w:rPr>
          <w:rFonts w:eastAsia="Calibri"/>
          <w:sz w:val="28"/>
          <w:szCs w:val="28"/>
        </w:rPr>
        <w:lastRenderedPageBreak/>
        <w:t>З наказом ознайомлені:</w:t>
      </w:r>
    </w:p>
    <w:p w:rsidR="000F2E72" w:rsidRDefault="000F2E72" w:rsidP="000F2E72">
      <w:pPr>
        <w:spacing w:line="276" w:lineRule="auto"/>
        <w:rPr>
          <w:sz w:val="28"/>
          <w:szCs w:val="28"/>
        </w:rPr>
      </w:pPr>
    </w:p>
    <w:p w:rsidR="005810CC" w:rsidRPr="005810CC" w:rsidRDefault="005810CC" w:rsidP="005810CC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ru-RU" w:eastAsia="en-US"/>
        </w:rPr>
      </w:pPr>
      <w:r w:rsidRPr="005810CC">
        <w:rPr>
          <w:rFonts w:eastAsia="Calibri"/>
          <w:i/>
          <w:sz w:val="28"/>
          <w:szCs w:val="28"/>
          <w:lang w:val="ru-RU" w:eastAsia="en-US"/>
        </w:rPr>
        <w:t>Радик Г.Д.</w:t>
      </w:r>
    </w:p>
    <w:p w:rsidR="005810CC" w:rsidRPr="005810CC" w:rsidRDefault="005810CC" w:rsidP="005810CC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ru-RU" w:eastAsia="en-US"/>
        </w:rPr>
      </w:pPr>
      <w:proofErr w:type="spellStart"/>
      <w:r w:rsidRPr="005810CC">
        <w:rPr>
          <w:rFonts w:eastAsia="Calibri"/>
          <w:i/>
          <w:sz w:val="28"/>
          <w:szCs w:val="28"/>
          <w:lang w:val="ru-RU" w:eastAsia="en-US"/>
        </w:rPr>
        <w:t>Опаєць</w:t>
      </w:r>
      <w:proofErr w:type="spellEnd"/>
      <w:r w:rsidRPr="005810CC">
        <w:rPr>
          <w:rFonts w:eastAsia="Calibri"/>
          <w:i/>
          <w:sz w:val="28"/>
          <w:szCs w:val="28"/>
          <w:lang w:val="ru-RU" w:eastAsia="en-US"/>
        </w:rPr>
        <w:t xml:space="preserve"> Н.В.</w:t>
      </w:r>
    </w:p>
    <w:p w:rsidR="005810CC" w:rsidRPr="005810CC" w:rsidRDefault="005810CC" w:rsidP="005810CC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ru-RU" w:eastAsia="en-US"/>
        </w:rPr>
      </w:pPr>
      <w:proofErr w:type="spellStart"/>
      <w:r w:rsidRPr="005810CC">
        <w:rPr>
          <w:rFonts w:eastAsia="Calibri"/>
          <w:i/>
          <w:sz w:val="28"/>
          <w:szCs w:val="28"/>
          <w:lang w:val="ru-RU" w:eastAsia="en-US"/>
        </w:rPr>
        <w:t>Панцир</w:t>
      </w:r>
      <w:proofErr w:type="spellEnd"/>
      <w:r w:rsidRPr="005810CC">
        <w:rPr>
          <w:rFonts w:eastAsia="Calibri"/>
          <w:i/>
          <w:sz w:val="28"/>
          <w:szCs w:val="28"/>
          <w:lang w:val="ru-RU" w:eastAsia="en-US"/>
        </w:rPr>
        <w:t xml:space="preserve"> А.В.</w:t>
      </w:r>
    </w:p>
    <w:p w:rsidR="005810CC" w:rsidRPr="005810CC" w:rsidRDefault="005810CC" w:rsidP="005810CC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ru-RU" w:eastAsia="en-US"/>
        </w:rPr>
      </w:pPr>
      <w:r w:rsidRPr="005810CC">
        <w:rPr>
          <w:rFonts w:eastAsia="Calibri"/>
          <w:i/>
          <w:sz w:val="28"/>
          <w:szCs w:val="28"/>
          <w:lang w:val="ru-RU" w:eastAsia="en-US"/>
        </w:rPr>
        <w:t>Яремчук М.С.</w:t>
      </w:r>
    </w:p>
    <w:p w:rsidR="005810CC" w:rsidRPr="005810CC" w:rsidRDefault="005810CC" w:rsidP="005810CC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ru-RU" w:eastAsia="en-US"/>
        </w:rPr>
      </w:pPr>
      <w:r w:rsidRPr="005810CC">
        <w:rPr>
          <w:rFonts w:eastAsia="Calibri"/>
          <w:i/>
          <w:sz w:val="28"/>
          <w:szCs w:val="28"/>
          <w:lang w:val="ru-RU" w:eastAsia="en-US"/>
        </w:rPr>
        <w:t>Горжу І.І.</w:t>
      </w:r>
      <w:r w:rsidRPr="005810CC">
        <w:rPr>
          <w:rFonts w:eastAsia="Calibri"/>
          <w:i/>
          <w:sz w:val="28"/>
          <w:szCs w:val="28"/>
          <w:lang w:val="ru-RU" w:eastAsia="en-US"/>
        </w:rPr>
        <w:tab/>
      </w:r>
    </w:p>
    <w:p w:rsidR="005810CC" w:rsidRPr="005810CC" w:rsidRDefault="005810CC" w:rsidP="005810CC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ru-RU" w:eastAsia="en-US"/>
        </w:rPr>
      </w:pPr>
      <w:proofErr w:type="spellStart"/>
      <w:r w:rsidRPr="005810CC">
        <w:rPr>
          <w:rFonts w:eastAsia="Calibri"/>
          <w:i/>
          <w:sz w:val="28"/>
          <w:szCs w:val="28"/>
          <w:lang w:val="ru-RU" w:eastAsia="en-US"/>
        </w:rPr>
        <w:t>Вудвуд</w:t>
      </w:r>
      <w:proofErr w:type="spellEnd"/>
      <w:r w:rsidRPr="005810CC">
        <w:rPr>
          <w:rFonts w:eastAsia="Calibri"/>
          <w:i/>
          <w:sz w:val="28"/>
          <w:szCs w:val="28"/>
          <w:lang w:val="ru-RU" w:eastAsia="en-US"/>
        </w:rPr>
        <w:t xml:space="preserve"> І.В.</w:t>
      </w:r>
    </w:p>
    <w:p w:rsidR="005810CC" w:rsidRPr="005810CC" w:rsidRDefault="005810CC" w:rsidP="005810CC">
      <w:pPr>
        <w:spacing w:line="276" w:lineRule="auto"/>
        <w:rPr>
          <w:rFonts w:eastAsia="Calibri"/>
          <w:i/>
          <w:sz w:val="28"/>
          <w:szCs w:val="28"/>
          <w:lang w:val="ru-RU" w:eastAsia="en-US"/>
        </w:rPr>
      </w:pPr>
      <w:proofErr w:type="spellStart"/>
      <w:r w:rsidRPr="005810CC">
        <w:rPr>
          <w:rFonts w:eastAsia="Calibri"/>
          <w:i/>
          <w:sz w:val="28"/>
          <w:szCs w:val="28"/>
          <w:lang w:val="ru-RU" w:eastAsia="en-US"/>
        </w:rPr>
        <w:t>Макарчук</w:t>
      </w:r>
      <w:proofErr w:type="spellEnd"/>
      <w:r w:rsidRPr="005810CC">
        <w:rPr>
          <w:rFonts w:eastAsia="Calibri"/>
          <w:i/>
          <w:sz w:val="28"/>
          <w:szCs w:val="28"/>
          <w:lang w:val="ru-RU" w:eastAsia="en-US"/>
        </w:rPr>
        <w:t xml:space="preserve"> Д.Д.</w:t>
      </w:r>
    </w:p>
    <w:p w:rsidR="005810CC" w:rsidRPr="005810CC" w:rsidRDefault="005810CC" w:rsidP="005810CC">
      <w:pPr>
        <w:spacing w:line="276" w:lineRule="auto"/>
        <w:rPr>
          <w:rFonts w:eastAsia="Calibri"/>
          <w:i/>
          <w:sz w:val="28"/>
          <w:szCs w:val="28"/>
          <w:lang w:val="ru-RU" w:eastAsia="en-US"/>
        </w:rPr>
      </w:pPr>
      <w:proofErr w:type="spellStart"/>
      <w:r w:rsidRPr="005810CC">
        <w:rPr>
          <w:rFonts w:eastAsia="Calibri"/>
          <w:i/>
          <w:sz w:val="28"/>
          <w:szCs w:val="28"/>
          <w:lang w:eastAsia="en-US"/>
        </w:rPr>
        <w:t>Колодрівська</w:t>
      </w:r>
      <w:proofErr w:type="spellEnd"/>
      <w:r w:rsidRPr="005810CC">
        <w:rPr>
          <w:rFonts w:eastAsia="Calibri"/>
          <w:i/>
          <w:sz w:val="28"/>
          <w:szCs w:val="28"/>
          <w:lang w:eastAsia="en-US"/>
        </w:rPr>
        <w:t xml:space="preserve"> А. В.</w:t>
      </w:r>
    </w:p>
    <w:p w:rsidR="005810CC" w:rsidRPr="005810CC" w:rsidRDefault="005810CC" w:rsidP="005810CC">
      <w:pPr>
        <w:spacing w:line="276" w:lineRule="auto"/>
        <w:rPr>
          <w:rFonts w:eastAsia="Calibri"/>
          <w:i/>
          <w:sz w:val="28"/>
          <w:szCs w:val="28"/>
          <w:lang w:val="ru-RU" w:eastAsia="en-US"/>
        </w:rPr>
      </w:pPr>
      <w:proofErr w:type="spellStart"/>
      <w:r w:rsidRPr="005810CC">
        <w:rPr>
          <w:rFonts w:eastAsia="Calibri"/>
          <w:i/>
          <w:sz w:val="28"/>
          <w:szCs w:val="28"/>
          <w:lang w:val="ru-RU" w:eastAsia="en-US"/>
        </w:rPr>
        <w:t>Олійник</w:t>
      </w:r>
      <w:proofErr w:type="spellEnd"/>
      <w:r w:rsidRPr="005810CC">
        <w:rPr>
          <w:rFonts w:eastAsia="Calibri"/>
          <w:i/>
          <w:sz w:val="28"/>
          <w:szCs w:val="28"/>
          <w:lang w:val="ru-RU" w:eastAsia="en-US"/>
        </w:rPr>
        <w:t xml:space="preserve"> О.І.</w:t>
      </w:r>
    </w:p>
    <w:p w:rsidR="005810CC" w:rsidRPr="005810CC" w:rsidRDefault="005810CC" w:rsidP="005810CC">
      <w:pPr>
        <w:spacing w:line="276" w:lineRule="auto"/>
        <w:rPr>
          <w:rFonts w:eastAsia="Calibri"/>
          <w:i/>
          <w:sz w:val="28"/>
          <w:szCs w:val="28"/>
          <w:lang w:val="ru-RU" w:eastAsia="en-US"/>
        </w:rPr>
      </w:pPr>
      <w:proofErr w:type="spellStart"/>
      <w:r w:rsidRPr="005810CC">
        <w:rPr>
          <w:rFonts w:eastAsia="Calibri"/>
          <w:i/>
          <w:sz w:val="28"/>
          <w:szCs w:val="28"/>
          <w:lang w:val="ru-RU" w:eastAsia="en-US"/>
        </w:rPr>
        <w:lastRenderedPageBreak/>
        <w:t>Лакуста</w:t>
      </w:r>
      <w:proofErr w:type="spellEnd"/>
      <w:r w:rsidRPr="005810CC">
        <w:rPr>
          <w:rFonts w:eastAsia="Calibri"/>
          <w:i/>
          <w:sz w:val="28"/>
          <w:szCs w:val="28"/>
          <w:lang w:val="ru-RU" w:eastAsia="en-US"/>
        </w:rPr>
        <w:t xml:space="preserve"> С.С.</w:t>
      </w:r>
    </w:p>
    <w:p w:rsidR="005810CC" w:rsidRPr="005810CC" w:rsidRDefault="005810CC" w:rsidP="005810CC">
      <w:pPr>
        <w:spacing w:line="276" w:lineRule="auto"/>
        <w:rPr>
          <w:rFonts w:eastAsia="Calibri"/>
          <w:i/>
          <w:sz w:val="28"/>
          <w:szCs w:val="28"/>
          <w:lang w:val="ru-RU" w:eastAsia="en-US"/>
        </w:rPr>
      </w:pPr>
      <w:r w:rsidRPr="005810CC">
        <w:rPr>
          <w:rFonts w:eastAsia="Calibri"/>
          <w:i/>
          <w:sz w:val="28"/>
          <w:szCs w:val="28"/>
          <w:lang w:val="ru-RU" w:eastAsia="en-US"/>
        </w:rPr>
        <w:t>Константин М.М.</w:t>
      </w:r>
    </w:p>
    <w:p w:rsidR="005810CC" w:rsidRPr="005810CC" w:rsidRDefault="005810CC" w:rsidP="005810CC">
      <w:pPr>
        <w:rPr>
          <w:rFonts w:eastAsia="Calibri"/>
          <w:i/>
          <w:sz w:val="28"/>
          <w:szCs w:val="28"/>
          <w:lang w:val="ru-RU" w:eastAsia="en-US"/>
        </w:rPr>
      </w:pPr>
      <w:proofErr w:type="spellStart"/>
      <w:r w:rsidRPr="005810CC">
        <w:rPr>
          <w:rFonts w:eastAsia="Calibri"/>
          <w:i/>
          <w:sz w:val="28"/>
          <w:szCs w:val="28"/>
          <w:lang w:val="ru-RU" w:eastAsia="en-US"/>
        </w:rPr>
        <w:t>Карлійчук</w:t>
      </w:r>
      <w:proofErr w:type="spellEnd"/>
      <w:r w:rsidRPr="005810CC">
        <w:rPr>
          <w:rFonts w:eastAsia="Calibri"/>
          <w:i/>
          <w:sz w:val="28"/>
          <w:szCs w:val="28"/>
          <w:lang w:val="ru-RU" w:eastAsia="en-US"/>
        </w:rPr>
        <w:t xml:space="preserve"> І.С.</w:t>
      </w:r>
    </w:p>
    <w:p w:rsidR="005810CC" w:rsidRPr="005810CC" w:rsidRDefault="005810CC" w:rsidP="005810CC">
      <w:pPr>
        <w:rPr>
          <w:rFonts w:eastAsia="Calibri"/>
          <w:i/>
          <w:sz w:val="28"/>
          <w:szCs w:val="28"/>
          <w:lang w:eastAsia="en-US"/>
        </w:rPr>
      </w:pPr>
      <w:r w:rsidRPr="005810CC">
        <w:rPr>
          <w:rFonts w:eastAsia="Calibri"/>
          <w:i/>
          <w:sz w:val="28"/>
          <w:szCs w:val="28"/>
          <w:lang w:eastAsia="en-US"/>
        </w:rPr>
        <w:t>Бобер Л. О.</w:t>
      </w:r>
    </w:p>
    <w:p w:rsidR="005810CC" w:rsidRPr="005810CC" w:rsidRDefault="005810CC" w:rsidP="005810CC">
      <w:pPr>
        <w:rPr>
          <w:rFonts w:eastAsia="Calibri"/>
          <w:i/>
          <w:sz w:val="28"/>
          <w:szCs w:val="28"/>
          <w:lang w:val="ru-RU" w:eastAsia="en-US"/>
        </w:rPr>
      </w:pPr>
      <w:r w:rsidRPr="005810CC">
        <w:rPr>
          <w:rFonts w:eastAsia="Calibri"/>
          <w:i/>
          <w:sz w:val="28"/>
          <w:szCs w:val="28"/>
          <w:lang w:val="ru-RU" w:eastAsia="en-US"/>
        </w:rPr>
        <w:t>Гой С.В.</w:t>
      </w:r>
    </w:p>
    <w:p w:rsidR="005810CC" w:rsidRPr="005810CC" w:rsidRDefault="005810CC" w:rsidP="005810CC">
      <w:pPr>
        <w:rPr>
          <w:i/>
          <w:sz w:val="28"/>
          <w:szCs w:val="28"/>
          <w:lang w:val="ru-RU"/>
        </w:rPr>
      </w:pPr>
      <w:proofErr w:type="spellStart"/>
      <w:r w:rsidRPr="005810CC">
        <w:rPr>
          <w:i/>
          <w:sz w:val="28"/>
          <w:szCs w:val="28"/>
          <w:lang w:val="ru-RU"/>
        </w:rPr>
        <w:t>Макеєва</w:t>
      </w:r>
      <w:proofErr w:type="spellEnd"/>
      <w:r w:rsidRPr="005810CC">
        <w:rPr>
          <w:i/>
          <w:sz w:val="28"/>
          <w:szCs w:val="28"/>
          <w:lang w:val="ru-RU"/>
        </w:rPr>
        <w:t xml:space="preserve"> А.Г.</w:t>
      </w:r>
    </w:p>
    <w:p w:rsidR="005810CC" w:rsidRPr="005810CC" w:rsidRDefault="005810CC" w:rsidP="005810CC">
      <w:pPr>
        <w:rPr>
          <w:i/>
          <w:sz w:val="28"/>
          <w:szCs w:val="28"/>
          <w:lang w:val="ru-RU"/>
        </w:rPr>
      </w:pPr>
      <w:proofErr w:type="spellStart"/>
      <w:r w:rsidRPr="005810CC">
        <w:rPr>
          <w:i/>
          <w:sz w:val="28"/>
          <w:szCs w:val="28"/>
          <w:lang w:val="ru-RU"/>
        </w:rPr>
        <w:t>Пожидаєва</w:t>
      </w:r>
      <w:proofErr w:type="spellEnd"/>
      <w:r w:rsidRPr="005810CC">
        <w:rPr>
          <w:i/>
          <w:sz w:val="28"/>
          <w:szCs w:val="28"/>
          <w:lang w:val="ru-RU"/>
        </w:rPr>
        <w:t xml:space="preserve"> О.Р.</w:t>
      </w:r>
    </w:p>
    <w:p w:rsidR="005810CC" w:rsidRPr="005810CC" w:rsidRDefault="005810CC" w:rsidP="005810CC">
      <w:pPr>
        <w:rPr>
          <w:i/>
          <w:sz w:val="28"/>
          <w:szCs w:val="28"/>
        </w:rPr>
      </w:pPr>
      <w:proofErr w:type="spellStart"/>
      <w:r w:rsidRPr="005810CC">
        <w:rPr>
          <w:i/>
          <w:sz w:val="28"/>
          <w:szCs w:val="28"/>
        </w:rPr>
        <w:t>Василинчук</w:t>
      </w:r>
      <w:proofErr w:type="spellEnd"/>
      <w:r w:rsidRPr="005810CC">
        <w:rPr>
          <w:i/>
          <w:sz w:val="28"/>
          <w:szCs w:val="28"/>
        </w:rPr>
        <w:t xml:space="preserve"> Л. В.</w:t>
      </w:r>
    </w:p>
    <w:p w:rsidR="005810CC" w:rsidRPr="005810CC" w:rsidRDefault="005810CC" w:rsidP="005810CC">
      <w:pPr>
        <w:rPr>
          <w:rFonts w:eastAsia="Calibri"/>
          <w:i/>
          <w:sz w:val="28"/>
          <w:szCs w:val="28"/>
          <w:lang w:val="ru-RU" w:eastAsia="en-US"/>
        </w:rPr>
      </w:pPr>
      <w:r w:rsidRPr="005810CC">
        <w:rPr>
          <w:rFonts w:eastAsia="Calibri"/>
          <w:i/>
          <w:sz w:val="28"/>
          <w:szCs w:val="28"/>
          <w:lang w:val="ru-RU" w:eastAsia="en-US"/>
        </w:rPr>
        <w:t>Бойко В.В.</w:t>
      </w:r>
    </w:p>
    <w:p w:rsidR="005810CC" w:rsidRDefault="005810CC" w:rsidP="005810CC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>
        <w:rPr>
          <w:rFonts w:eastAsia="Calibri"/>
          <w:i/>
          <w:sz w:val="28"/>
          <w:szCs w:val="28"/>
          <w:lang w:eastAsia="en-US"/>
        </w:rPr>
        <w:t>Кармазенюк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Т</w:t>
      </w:r>
      <w:r w:rsidRPr="005810CC">
        <w:rPr>
          <w:rFonts w:eastAsia="Calibri"/>
          <w:i/>
          <w:sz w:val="28"/>
          <w:szCs w:val="28"/>
          <w:lang w:eastAsia="en-US"/>
        </w:rPr>
        <w:t>. О.</w:t>
      </w:r>
    </w:p>
    <w:p w:rsidR="005810CC" w:rsidRPr="005810CC" w:rsidRDefault="005810CC" w:rsidP="005810CC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  <w:sectPr w:rsidR="005810CC" w:rsidRPr="005810CC" w:rsidSect="005810C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proofErr w:type="spellStart"/>
      <w:r>
        <w:rPr>
          <w:i/>
          <w:sz w:val="28"/>
          <w:szCs w:val="28"/>
        </w:rPr>
        <w:t>Кармазенюк</w:t>
      </w:r>
      <w:proofErr w:type="spellEnd"/>
      <w:r>
        <w:rPr>
          <w:i/>
          <w:sz w:val="28"/>
          <w:szCs w:val="28"/>
        </w:rPr>
        <w:t xml:space="preserve"> Н</w:t>
      </w:r>
      <w:r w:rsidR="00970C45">
        <w:rPr>
          <w:i/>
          <w:sz w:val="28"/>
          <w:szCs w:val="28"/>
        </w:rPr>
        <w:t>.О.</w:t>
      </w:r>
    </w:p>
    <w:p w:rsidR="00B02C1B" w:rsidRDefault="00B02C1B" w:rsidP="000F2E72">
      <w:pPr>
        <w:spacing w:line="276" w:lineRule="auto"/>
        <w:rPr>
          <w:sz w:val="28"/>
          <w:szCs w:val="28"/>
        </w:rPr>
        <w:sectPr w:rsidR="00B02C1B" w:rsidSect="00B02C1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22A7C" w:rsidRDefault="00222A7C"/>
    <w:sectPr w:rsidR="00222A7C" w:rsidSect="000F2E7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72"/>
    <w:rsid w:val="000F2E72"/>
    <w:rsid w:val="00222A7C"/>
    <w:rsid w:val="00271691"/>
    <w:rsid w:val="0053536A"/>
    <w:rsid w:val="005810CC"/>
    <w:rsid w:val="00954735"/>
    <w:rsid w:val="00970C45"/>
    <w:rsid w:val="00B02C1B"/>
    <w:rsid w:val="00D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B9D7"/>
  <w15:docId w15:val="{1D4609D4-EFEE-4DFA-AE01-76F7CC73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E7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7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proba3.cv@gmail.com</cp:lastModifiedBy>
  <cp:revision>4</cp:revision>
  <cp:lastPrinted>2020-06-11T09:33:00Z</cp:lastPrinted>
  <dcterms:created xsi:type="dcterms:W3CDTF">2019-10-29T12:22:00Z</dcterms:created>
  <dcterms:modified xsi:type="dcterms:W3CDTF">2020-06-11T09:33:00Z</dcterms:modified>
</cp:coreProperties>
</file>